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5"/>
        <w:gridCol w:w="4814"/>
      </w:tblGrid>
      <w:tr w:rsidR="009F09B6" w:rsidRPr="00223642" w:rsidTr="009F09B6">
        <w:tc>
          <w:tcPr>
            <w:tcW w:w="4814" w:type="dxa"/>
          </w:tcPr>
          <w:p w:rsidR="009F09B6" w:rsidRPr="00223642" w:rsidRDefault="009F09B6" w:rsidP="009F09B6">
            <w:pPr>
              <w:pStyle w:val="a4"/>
              <w:rPr>
                <w:sz w:val="21"/>
                <w:szCs w:val="21"/>
              </w:rPr>
            </w:pPr>
            <w:r w:rsidRPr="00223642">
              <w:rPr>
                <w:rStyle w:val="a5"/>
                <w:sz w:val="21"/>
                <w:szCs w:val="21"/>
              </w:rPr>
              <w:t>Без труда не выловишь и рыбку из пруда.</w:t>
            </w:r>
            <w:r w:rsidRPr="00223642">
              <w:rPr>
                <w:sz w:val="21"/>
                <w:szCs w:val="21"/>
              </w:rPr>
              <w:br/>
              <w:t>Ничто не может быть достигнуто без упорства и усилий.</w:t>
            </w:r>
          </w:p>
          <w:p w:rsidR="009F09B6" w:rsidRPr="00223642" w:rsidRDefault="009F09B6" w:rsidP="009F09B6">
            <w:pPr>
              <w:pStyle w:val="a4"/>
              <w:rPr>
                <w:sz w:val="21"/>
                <w:szCs w:val="21"/>
              </w:rPr>
            </w:pPr>
            <w:r w:rsidRPr="00223642">
              <w:rPr>
                <w:rStyle w:val="a5"/>
                <w:sz w:val="21"/>
                <w:szCs w:val="21"/>
              </w:rPr>
              <w:t>Бесплатный сыр бывает только в мышеловке.</w:t>
            </w:r>
            <w:r w:rsidRPr="00223642">
              <w:rPr>
                <w:sz w:val="21"/>
                <w:szCs w:val="21"/>
              </w:rPr>
              <w:br/>
              <w:t>Товары и услуги, дающиеся бесплатно, обычно даются нам с подвохом, неприятными последствиями.</w:t>
            </w:r>
          </w:p>
          <w:p w:rsidR="009F09B6" w:rsidRPr="00223642" w:rsidRDefault="009F09B6">
            <w:pPr>
              <w:rPr>
                <w:sz w:val="21"/>
                <w:szCs w:val="21"/>
              </w:rPr>
            </w:pPr>
          </w:p>
        </w:tc>
        <w:tc>
          <w:tcPr>
            <w:tcW w:w="4814" w:type="dxa"/>
          </w:tcPr>
          <w:p w:rsidR="009F09B6" w:rsidRPr="00223642" w:rsidRDefault="009F09B6" w:rsidP="009F09B6">
            <w:pPr>
              <w:jc w:val="center"/>
              <w:rPr>
                <w:sz w:val="21"/>
                <w:szCs w:val="21"/>
              </w:rPr>
            </w:pPr>
            <w:r w:rsidRPr="00223642">
              <w:rPr>
                <w:noProof/>
                <w:sz w:val="21"/>
                <w:szCs w:val="21"/>
                <w:lang w:eastAsia="ru-RU"/>
              </w:rPr>
              <w:drawing>
                <wp:inline distT="0" distB="0" distL="0" distR="0" wp14:anchorId="6A9C2027" wp14:editId="028A6E8F">
                  <wp:extent cx="2532380" cy="1935841"/>
                  <wp:effectExtent l="0" t="0" r="1270" b="7620"/>
                  <wp:docPr id="1" name="Рисунок 1" descr="https://p.calameoassets.com/181106202454-71b95241be86776e2bccd8e15fbe1d02/p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.calameoassets.com/181106202454-71b95241be86776e2bccd8e15fbe1d02/p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83" t="11041" r="14070" b="13656"/>
                          <a:stretch/>
                        </pic:blipFill>
                        <pic:spPr bwMode="auto">
                          <a:xfrm>
                            <a:off x="0" y="0"/>
                            <a:ext cx="2547917" cy="1947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09B6" w:rsidRPr="00223642" w:rsidTr="00223642">
        <w:trPr>
          <w:trHeight w:val="2862"/>
        </w:trPr>
        <w:tc>
          <w:tcPr>
            <w:tcW w:w="4814" w:type="dxa"/>
          </w:tcPr>
          <w:p w:rsidR="009F09B6" w:rsidRPr="00223642" w:rsidRDefault="009F09B6" w:rsidP="009F09B6">
            <w:pPr>
              <w:pStyle w:val="a4"/>
              <w:rPr>
                <w:sz w:val="21"/>
                <w:szCs w:val="21"/>
              </w:rPr>
            </w:pPr>
            <w:r w:rsidRPr="00223642">
              <w:rPr>
                <w:rStyle w:val="a5"/>
                <w:sz w:val="21"/>
                <w:szCs w:val="21"/>
              </w:rPr>
              <w:t>Будешь долго мучиться – что-нибудь получится.</w:t>
            </w:r>
            <w:r w:rsidRPr="00223642">
              <w:rPr>
                <w:sz w:val="21"/>
                <w:szCs w:val="21"/>
              </w:rPr>
              <w:br/>
              <w:t>Действительно постаравшись в сложном деле, можно добиться хоть чего-то.</w:t>
            </w:r>
          </w:p>
          <w:p w:rsidR="009F09B6" w:rsidRPr="00223642" w:rsidRDefault="009F09B6" w:rsidP="009F09B6">
            <w:pPr>
              <w:pStyle w:val="a4"/>
              <w:rPr>
                <w:sz w:val="21"/>
                <w:szCs w:val="21"/>
              </w:rPr>
            </w:pPr>
            <w:r w:rsidRPr="00223642">
              <w:rPr>
                <w:rStyle w:val="a5"/>
                <w:sz w:val="21"/>
                <w:szCs w:val="21"/>
              </w:rPr>
              <w:t>В гостях хорошо, а дома лучше.</w:t>
            </w:r>
            <w:r w:rsidRPr="00223642">
              <w:rPr>
                <w:sz w:val="21"/>
                <w:szCs w:val="21"/>
              </w:rPr>
              <w:br/>
              <w:t>Домашний уют, созданный своими руками или руками близкого человека, невозможно заменить никаким походом в гости.</w:t>
            </w:r>
          </w:p>
          <w:p w:rsidR="009F09B6" w:rsidRPr="00223642" w:rsidRDefault="009F09B6">
            <w:pPr>
              <w:rPr>
                <w:sz w:val="21"/>
                <w:szCs w:val="21"/>
              </w:rPr>
            </w:pPr>
          </w:p>
        </w:tc>
        <w:tc>
          <w:tcPr>
            <w:tcW w:w="4814" w:type="dxa"/>
          </w:tcPr>
          <w:p w:rsidR="009F09B6" w:rsidRPr="00223642" w:rsidRDefault="009F09B6" w:rsidP="009F09B6">
            <w:pPr>
              <w:pStyle w:val="a4"/>
              <w:rPr>
                <w:sz w:val="21"/>
                <w:szCs w:val="21"/>
              </w:rPr>
            </w:pPr>
            <w:r w:rsidRPr="00223642">
              <w:rPr>
                <w:rStyle w:val="a5"/>
                <w:sz w:val="21"/>
                <w:szCs w:val="21"/>
              </w:rPr>
              <w:t>В здоровом теле – здоровый дух.</w:t>
            </w:r>
            <w:r w:rsidRPr="00223642">
              <w:rPr>
                <w:sz w:val="21"/>
                <w:szCs w:val="21"/>
              </w:rPr>
              <w:br/>
              <w:t>Сохраняя тело здоровым, человек сохраняет в себе и душевное благосостояние.</w:t>
            </w:r>
          </w:p>
          <w:p w:rsidR="009F09B6" w:rsidRPr="00223642" w:rsidRDefault="009F09B6" w:rsidP="009F09B6">
            <w:pPr>
              <w:pStyle w:val="a4"/>
              <w:rPr>
                <w:sz w:val="21"/>
                <w:szCs w:val="21"/>
              </w:rPr>
            </w:pPr>
            <w:r w:rsidRPr="00223642">
              <w:rPr>
                <w:rStyle w:val="a5"/>
                <w:sz w:val="21"/>
                <w:szCs w:val="21"/>
              </w:rPr>
              <w:t>В ком добра нет, в том и правды мало.</w:t>
            </w:r>
            <w:r w:rsidRPr="00223642">
              <w:rPr>
                <w:sz w:val="21"/>
                <w:szCs w:val="21"/>
              </w:rPr>
              <w:br/>
              <w:t>Добро основано на честности и правде. А ложь – это есть зло.</w:t>
            </w:r>
          </w:p>
          <w:p w:rsidR="009F09B6" w:rsidRPr="00223642" w:rsidRDefault="009F09B6" w:rsidP="009F09B6">
            <w:pPr>
              <w:pStyle w:val="a4"/>
              <w:rPr>
                <w:sz w:val="21"/>
                <w:szCs w:val="21"/>
              </w:rPr>
            </w:pPr>
            <w:r w:rsidRPr="00223642">
              <w:rPr>
                <w:rStyle w:val="a5"/>
                <w:sz w:val="21"/>
                <w:szCs w:val="21"/>
              </w:rPr>
              <w:t>В тесноте, да не в обиде.</w:t>
            </w:r>
            <w:r w:rsidRPr="00223642">
              <w:rPr>
                <w:sz w:val="21"/>
                <w:szCs w:val="21"/>
              </w:rPr>
              <w:br/>
              <w:t>Небольшое неудобство для всех будет лучше, чем более се</w:t>
            </w:r>
            <w:r w:rsidRPr="00223642">
              <w:rPr>
                <w:sz w:val="21"/>
                <w:szCs w:val="21"/>
              </w:rPr>
              <w:t>рьёзная проблема только у одного</w:t>
            </w:r>
          </w:p>
        </w:tc>
      </w:tr>
      <w:tr w:rsidR="009F09B6" w:rsidRPr="00223642" w:rsidTr="009F09B6">
        <w:tc>
          <w:tcPr>
            <w:tcW w:w="4814" w:type="dxa"/>
          </w:tcPr>
          <w:p w:rsidR="009F09B6" w:rsidRPr="00223642" w:rsidRDefault="009F09B6" w:rsidP="009F09B6">
            <w:pPr>
              <w:pStyle w:val="a4"/>
              <w:rPr>
                <w:sz w:val="21"/>
                <w:szCs w:val="21"/>
              </w:rPr>
            </w:pPr>
            <w:r w:rsidRPr="00223642">
              <w:rPr>
                <w:rStyle w:val="a5"/>
                <w:sz w:val="21"/>
                <w:szCs w:val="21"/>
              </w:rPr>
              <w:t>Взялся за гуж – не говори, что не дюж.</w:t>
            </w:r>
            <w:r w:rsidRPr="00223642">
              <w:rPr>
                <w:sz w:val="21"/>
                <w:szCs w:val="21"/>
              </w:rPr>
              <w:br/>
              <w:t>Взявшись за дело, доведи его до конца, несмотря на трудности.</w:t>
            </w:r>
          </w:p>
          <w:p w:rsidR="009F09B6" w:rsidRPr="00223642" w:rsidRDefault="009F09B6" w:rsidP="009F09B6">
            <w:pPr>
              <w:pStyle w:val="a4"/>
              <w:rPr>
                <w:sz w:val="21"/>
                <w:szCs w:val="21"/>
              </w:rPr>
            </w:pPr>
            <w:r w:rsidRPr="00223642">
              <w:rPr>
                <w:rStyle w:val="a5"/>
                <w:sz w:val="21"/>
                <w:szCs w:val="21"/>
              </w:rPr>
              <w:t>Воду в ступе толочь – вода и будет.</w:t>
            </w:r>
            <w:r w:rsidRPr="00223642">
              <w:rPr>
                <w:sz w:val="21"/>
                <w:szCs w:val="21"/>
              </w:rPr>
              <w:br/>
              <w:t>О занятии бестолковым делом, не приносящем ничего полезного.</w:t>
            </w:r>
          </w:p>
          <w:p w:rsidR="009F09B6" w:rsidRPr="00223642" w:rsidRDefault="009F09B6" w:rsidP="009F09B6">
            <w:pPr>
              <w:pStyle w:val="a4"/>
              <w:rPr>
                <w:sz w:val="21"/>
                <w:szCs w:val="21"/>
              </w:rPr>
            </w:pPr>
            <w:r w:rsidRPr="00223642">
              <w:rPr>
                <w:rStyle w:val="a5"/>
                <w:sz w:val="21"/>
                <w:szCs w:val="21"/>
              </w:rPr>
              <w:t>Всему своё время.</w:t>
            </w:r>
            <w:r w:rsidRPr="00223642">
              <w:rPr>
                <w:sz w:val="21"/>
                <w:szCs w:val="21"/>
              </w:rPr>
              <w:br/>
              <w:t>Все совершается в назначенный срок, не раньше и не позже.</w:t>
            </w:r>
          </w:p>
        </w:tc>
        <w:tc>
          <w:tcPr>
            <w:tcW w:w="4814" w:type="dxa"/>
          </w:tcPr>
          <w:p w:rsidR="009F09B6" w:rsidRPr="00223642" w:rsidRDefault="009F09B6" w:rsidP="009F09B6">
            <w:pPr>
              <w:pStyle w:val="a4"/>
              <w:rPr>
                <w:sz w:val="21"/>
                <w:szCs w:val="21"/>
              </w:rPr>
            </w:pPr>
            <w:r w:rsidRPr="00223642">
              <w:rPr>
                <w:rStyle w:val="a5"/>
                <w:sz w:val="21"/>
                <w:szCs w:val="21"/>
              </w:rPr>
              <w:t>Волка ноги кормят.</w:t>
            </w:r>
            <w:r w:rsidRPr="00223642">
              <w:rPr>
                <w:sz w:val="21"/>
                <w:szCs w:val="21"/>
              </w:rPr>
              <w:br/>
              <w:t>Чтобы заработать на жизнь, надо двигаться, активно действовать, а не сидеть на месте.</w:t>
            </w:r>
          </w:p>
          <w:p w:rsidR="009F09B6" w:rsidRPr="00223642" w:rsidRDefault="009F09B6" w:rsidP="009F09B6">
            <w:pPr>
              <w:pStyle w:val="a4"/>
              <w:rPr>
                <w:sz w:val="21"/>
                <w:szCs w:val="21"/>
              </w:rPr>
            </w:pPr>
            <w:r w:rsidRPr="00223642">
              <w:rPr>
                <w:rStyle w:val="a5"/>
                <w:sz w:val="21"/>
                <w:szCs w:val="21"/>
              </w:rPr>
              <w:t>Всё хорошо, что хорошо кончается.</w:t>
            </w:r>
            <w:r w:rsidRPr="00223642">
              <w:rPr>
                <w:sz w:val="21"/>
                <w:szCs w:val="21"/>
              </w:rPr>
              <w:br/>
              <w:t>Если окончание чего-либо хорошее, то и переживать не о чем.</w:t>
            </w:r>
          </w:p>
          <w:p w:rsidR="009F09B6" w:rsidRPr="00223642" w:rsidRDefault="009F09B6" w:rsidP="009F09B6">
            <w:pPr>
              <w:pStyle w:val="a4"/>
              <w:rPr>
                <w:sz w:val="21"/>
                <w:szCs w:val="21"/>
              </w:rPr>
            </w:pPr>
            <w:r w:rsidRPr="00223642">
              <w:rPr>
                <w:rStyle w:val="a5"/>
                <w:sz w:val="21"/>
                <w:szCs w:val="21"/>
              </w:rPr>
              <w:t>Всяк сверчок знай свой шесток.</w:t>
            </w:r>
            <w:r w:rsidRPr="00223642">
              <w:rPr>
                <w:sz w:val="21"/>
                <w:szCs w:val="21"/>
              </w:rPr>
              <w:br/>
              <w:t>Каждый должен знать своё место и не лезть в чужое.</w:t>
            </w:r>
          </w:p>
        </w:tc>
      </w:tr>
      <w:tr w:rsidR="009F09B6" w:rsidRPr="00223642" w:rsidTr="009F09B6">
        <w:tc>
          <w:tcPr>
            <w:tcW w:w="4814" w:type="dxa"/>
          </w:tcPr>
          <w:p w:rsidR="00223642" w:rsidRPr="00223642" w:rsidRDefault="00223642" w:rsidP="00223642">
            <w:pPr>
              <w:pStyle w:val="a4"/>
              <w:rPr>
                <w:sz w:val="21"/>
                <w:szCs w:val="21"/>
              </w:rPr>
            </w:pPr>
            <w:r w:rsidRPr="00223642">
              <w:rPr>
                <w:rStyle w:val="a5"/>
                <w:sz w:val="21"/>
                <w:szCs w:val="21"/>
              </w:rPr>
              <w:t>Где родился, там и пригодился.</w:t>
            </w:r>
            <w:r w:rsidRPr="00223642">
              <w:rPr>
                <w:sz w:val="21"/>
                <w:szCs w:val="21"/>
              </w:rPr>
              <w:br/>
              <w:t>О месте рождения, которое не стоило бы покидать вовек.</w:t>
            </w:r>
          </w:p>
          <w:p w:rsidR="00223642" w:rsidRPr="00223642" w:rsidRDefault="00223642" w:rsidP="00223642">
            <w:pPr>
              <w:pStyle w:val="a4"/>
              <w:rPr>
                <w:sz w:val="21"/>
                <w:szCs w:val="21"/>
              </w:rPr>
            </w:pPr>
            <w:r w:rsidRPr="00223642">
              <w:rPr>
                <w:rStyle w:val="a5"/>
                <w:sz w:val="21"/>
                <w:szCs w:val="21"/>
              </w:rPr>
              <w:t>Глаза боятся, а руки делают.</w:t>
            </w:r>
            <w:r w:rsidRPr="00223642">
              <w:rPr>
                <w:sz w:val="21"/>
                <w:szCs w:val="21"/>
              </w:rPr>
              <w:br/>
              <w:t>Страшно браться за дело, пока всё-таки не возьмёшься за него.</w:t>
            </w:r>
          </w:p>
          <w:p w:rsidR="009F09B6" w:rsidRPr="00223642" w:rsidRDefault="00223642" w:rsidP="00223642">
            <w:pPr>
              <w:pStyle w:val="a4"/>
              <w:rPr>
                <w:sz w:val="21"/>
                <w:szCs w:val="21"/>
              </w:rPr>
            </w:pPr>
            <w:r w:rsidRPr="00223642">
              <w:rPr>
                <w:rStyle w:val="a5"/>
                <w:sz w:val="21"/>
                <w:szCs w:val="21"/>
              </w:rPr>
              <w:t>Дело мастера боится.</w:t>
            </w:r>
            <w:r w:rsidRPr="00223642">
              <w:rPr>
                <w:sz w:val="21"/>
                <w:szCs w:val="21"/>
              </w:rPr>
              <w:br/>
              <w:t>Дело, проводимое мастером, выполняется качественно и быстро.</w:t>
            </w:r>
          </w:p>
        </w:tc>
        <w:tc>
          <w:tcPr>
            <w:tcW w:w="4814" w:type="dxa"/>
          </w:tcPr>
          <w:p w:rsidR="00223642" w:rsidRPr="00223642" w:rsidRDefault="00223642" w:rsidP="00223642">
            <w:pPr>
              <w:pStyle w:val="a4"/>
              <w:rPr>
                <w:sz w:val="21"/>
                <w:szCs w:val="21"/>
              </w:rPr>
            </w:pPr>
            <w:r w:rsidRPr="00223642">
              <w:rPr>
                <w:rStyle w:val="a5"/>
                <w:sz w:val="21"/>
                <w:szCs w:val="21"/>
              </w:rPr>
              <w:t>Дарёному коню в зубы не смотрят.</w:t>
            </w:r>
            <w:r w:rsidRPr="00223642">
              <w:rPr>
                <w:sz w:val="21"/>
                <w:szCs w:val="21"/>
              </w:rPr>
              <w:br/>
              <w:t>За любой подарок положено благодарить и радоваться ему, мол, что дарят, то и бери.</w:t>
            </w:r>
          </w:p>
          <w:p w:rsidR="009F09B6" w:rsidRPr="00223642" w:rsidRDefault="0022364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223642">
              <w:rPr>
                <w:rStyle w:val="a5"/>
                <w:rFonts w:ascii="Times New Roman" w:hAnsi="Times New Roman" w:cs="Times New Roman"/>
                <w:sz w:val="21"/>
                <w:szCs w:val="21"/>
              </w:rPr>
              <w:t>Делу время, потехе час.</w:t>
            </w:r>
            <w:r w:rsidRPr="00223642">
              <w:rPr>
                <w:rFonts w:ascii="Times New Roman" w:hAnsi="Times New Roman" w:cs="Times New Roman"/>
                <w:sz w:val="21"/>
                <w:szCs w:val="21"/>
              </w:rPr>
              <w:br/>
              <w:t>Основное время должно уходить на учёбу и труд, и лишь отчасти – на отдых и развлечения</w:t>
            </w:r>
          </w:p>
          <w:p w:rsidR="00223642" w:rsidRPr="00223642" w:rsidRDefault="00223642" w:rsidP="00223642">
            <w:pPr>
              <w:pStyle w:val="a4"/>
              <w:rPr>
                <w:sz w:val="21"/>
                <w:szCs w:val="21"/>
              </w:rPr>
            </w:pPr>
            <w:r w:rsidRPr="00223642">
              <w:rPr>
                <w:rStyle w:val="a5"/>
                <w:sz w:val="21"/>
                <w:szCs w:val="21"/>
              </w:rPr>
              <w:t>Кончил дело – гуляй смело.</w:t>
            </w:r>
            <w:r w:rsidRPr="00223642">
              <w:rPr>
                <w:sz w:val="21"/>
                <w:szCs w:val="21"/>
              </w:rPr>
              <w:br/>
              <w:t>Закончив работу, можно отдыхать спокойно, не думая о ней.</w:t>
            </w:r>
          </w:p>
        </w:tc>
      </w:tr>
      <w:tr w:rsidR="00223642" w:rsidRPr="00223642" w:rsidTr="00223642">
        <w:tc>
          <w:tcPr>
            <w:tcW w:w="4815" w:type="dxa"/>
            <w:tcBorders>
              <w:top w:val="nil"/>
            </w:tcBorders>
          </w:tcPr>
          <w:p w:rsidR="00223642" w:rsidRPr="00223642" w:rsidRDefault="00223642" w:rsidP="00223642">
            <w:pPr>
              <w:pStyle w:val="a4"/>
              <w:rPr>
                <w:sz w:val="21"/>
                <w:szCs w:val="21"/>
              </w:rPr>
            </w:pPr>
            <w:r w:rsidRPr="00223642">
              <w:rPr>
                <w:rStyle w:val="a5"/>
                <w:sz w:val="21"/>
                <w:szCs w:val="21"/>
              </w:rPr>
              <w:t>Красна изба не углами, а пирогами.</w:t>
            </w:r>
            <w:r w:rsidRPr="00223642">
              <w:rPr>
                <w:sz w:val="21"/>
                <w:szCs w:val="21"/>
              </w:rPr>
              <w:br/>
              <w:t>Хозяин в доме ценится не богатством, а гостеприимством.</w:t>
            </w:r>
          </w:p>
          <w:p w:rsidR="00223642" w:rsidRPr="00223642" w:rsidRDefault="00223642" w:rsidP="00223642">
            <w:pPr>
              <w:pStyle w:val="a4"/>
              <w:rPr>
                <w:sz w:val="21"/>
                <w:szCs w:val="21"/>
              </w:rPr>
            </w:pPr>
            <w:r w:rsidRPr="00223642">
              <w:rPr>
                <w:rStyle w:val="a5"/>
                <w:sz w:val="21"/>
                <w:szCs w:val="21"/>
              </w:rPr>
              <w:t>Лежачего не бьют.</w:t>
            </w:r>
            <w:r w:rsidRPr="00223642">
              <w:rPr>
                <w:sz w:val="21"/>
                <w:szCs w:val="21"/>
              </w:rPr>
              <w:br/>
              <w:t>Добивать пострадавшего или попавшего в беду – не принято.</w:t>
            </w:r>
          </w:p>
          <w:p w:rsidR="00223642" w:rsidRPr="00223642" w:rsidRDefault="00223642" w:rsidP="00223642">
            <w:pPr>
              <w:pStyle w:val="a4"/>
              <w:rPr>
                <w:sz w:val="21"/>
                <w:szCs w:val="21"/>
              </w:rPr>
            </w:pPr>
            <w:r w:rsidRPr="00223642">
              <w:rPr>
                <w:rStyle w:val="a5"/>
                <w:sz w:val="21"/>
                <w:szCs w:val="21"/>
              </w:rPr>
              <w:t>Любишь кататься – люби и саночки возить.</w:t>
            </w:r>
            <w:r w:rsidRPr="00223642">
              <w:rPr>
                <w:sz w:val="21"/>
                <w:szCs w:val="21"/>
              </w:rPr>
              <w:br/>
              <w:t>Чтобы чего-то достичь в своей жизни – прикладывай усилия.</w:t>
            </w:r>
          </w:p>
          <w:p w:rsidR="00223642" w:rsidRPr="00223642" w:rsidRDefault="00223642" w:rsidP="00223642">
            <w:pPr>
              <w:pStyle w:val="a4"/>
              <w:rPr>
                <w:sz w:val="21"/>
                <w:szCs w:val="21"/>
              </w:rPr>
            </w:pPr>
          </w:p>
          <w:p w:rsidR="00223642" w:rsidRPr="00223642" w:rsidRDefault="00223642" w:rsidP="00223642">
            <w:pPr>
              <w:pStyle w:val="a4"/>
              <w:rPr>
                <w:rStyle w:val="a5"/>
                <w:sz w:val="21"/>
                <w:szCs w:val="21"/>
              </w:rPr>
            </w:pPr>
          </w:p>
        </w:tc>
        <w:tc>
          <w:tcPr>
            <w:tcW w:w="4813" w:type="dxa"/>
            <w:tcBorders>
              <w:top w:val="nil"/>
            </w:tcBorders>
          </w:tcPr>
          <w:p w:rsidR="00223642" w:rsidRPr="00223642" w:rsidRDefault="00223642" w:rsidP="00223642">
            <w:pPr>
              <w:pStyle w:val="a4"/>
              <w:rPr>
                <w:sz w:val="22"/>
                <w:szCs w:val="22"/>
              </w:rPr>
            </w:pPr>
            <w:r w:rsidRPr="00223642">
              <w:rPr>
                <w:rStyle w:val="a5"/>
                <w:sz w:val="22"/>
                <w:szCs w:val="22"/>
              </w:rPr>
              <w:t>Не имей сто рублей, а имей сто друзей.</w:t>
            </w:r>
            <w:r w:rsidRPr="00223642">
              <w:rPr>
                <w:sz w:val="22"/>
                <w:szCs w:val="22"/>
              </w:rPr>
              <w:br/>
              <w:t>Деньги исчезают при первом же походе в магазин, а друзья остаются вовек.</w:t>
            </w:r>
          </w:p>
          <w:p w:rsidR="00223642" w:rsidRPr="00223642" w:rsidRDefault="00223642" w:rsidP="00223642">
            <w:pPr>
              <w:pStyle w:val="a4"/>
              <w:rPr>
                <w:sz w:val="22"/>
                <w:szCs w:val="22"/>
              </w:rPr>
            </w:pPr>
            <w:r w:rsidRPr="00223642">
              <w:rPr>
                <w:rStyle w:val="a5"/>
                <w:sz w:val="22"/>
                <w:szCs w:val="22"/>
              </w:rPr>
              <w:t>Одна голова – хорошо, а две – ещё лучше.</w:t>
            </w:r>
            <w:r w:rsidRPr="00223642">
              <w:rPr>
                <w:sz w:val="22"/>
                <w:szCs w:val="22"/>
              </w:rPr>
              <w:br/>
              <w:t>Два человека смогут лучше и быстрее решить какую-либо задачу, в отличие от одного.</w:t>
            </w:r>
          </w:p>
          <w:p w:rsidR="00223642" w:rsidRPr="00223642" w:rsidRDefault="00223642" w:rsidP="00223642">
            <w:pPr>
              <w:pStyle w:val="a4"/>
              <w:rPr>
                <w:rStyle w:val="a5"/>
                <w:sz w:val="21"/>
                <w:szCs w:val="21"/>
              </w:rPr>
            </w:pPr>
            <w:r w:rsidRPr="00223642">
              <w:rPr>
                <w:rStyle w:val="a5"/>
                <w:sz w:val="22"/>
                <w:szCs w:val="22"/>
              </w:rPr>
              <w:t>Поспешишь – людей насмешишь.</w:t>
            </w:r>
            <w:r w:rsidRPr="00223642">
              <w:rPr>
                <w:sz w:val="22"/>
                <w:szCs w:val="22"/>
              </w:rPr>
              <w:br/>
              <w:t>Любое дело следует выполнять спокойно, не спеша, во избежание смешного положения</w:t>
            </w:r>
          </w:p>
        </w:tc>
      </w:tr>
    </w:tbl>
    <w:p w:rsidR="00650C87" w:rsidRPr="00223642" w:rsidRDefault="00650C87">
      <w:pPr>
        <w:rPr>
          <w:sz w:val="20"/>
          <w:szCs w:val="20"/>
        </w:rPr>
      </w:pPr>
      <w:bookmarkStart w:id="0" w:name="_GoBack"/>
      <w:bookmarkEnd w:id="0"/>
    </w:p>
    <w:sectPr w:rsidR="00650C87" w:rsidRPr="00223642" w:rsidSect="0022364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9B6"/>
    <w:rsid w:val="00223642"/>
    <w:rsid w:val="00650C87"/>
    <w:rsid w:val="009F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37FA2"/>
  <w15:chartTrackingRefBased/>
  <w15:docId w15:val="{EF13ABD3-F92F-4F50-90E8-70D603058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0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9F0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F09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nadegda7700@bk.ru</dc:creator>
  <cp:keywords/>
  <dc:description/>
  <cp:lastModifiedBy>nadegda7700@bk.ru</cp:lastModifiedBy>
  <cp:revision>1</cp:revision>
  <dcterms:created xsi:type="dcterms:W3CDTF">2022-01-19T18:36:00Z</dcterms:created>
  <dcterms:modified xsi:type="dcterms:W3CDTF">2022-01-19T18:57:00Z</dcterms:modified>
</cp:coreProperties>
</file>